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ahoma" w:hAnsi="Tahoma" w:cs="Tahoma"/>
          <w:sz w:val="20"/>
          <w:szCs w:val="20"/>
        </w:rPr>
      </w:pPr>
      <w:r>
        <w:t xml:space="preserve">     Сводная информация по результатам плановых проверок, </w:t>
      </w:r>
      <w:r>
        <w:rPr>
          <w:rFonts w:ascii="Tahoma" w:hAnsi="Tahoma" w:cs="Tahoma"/>
          <w:sz w:val="20"/>
          <w:szCs w:val="20"/>
        </w:rPr>
        <w:t xml:space="preserve">в части соблюдения членами Союза «Уральское объединение строителей» требований стандартов и </w:t>
      </w:r>
      <w:r>
        <w:rPr>
          <w:rFonts w:ascii="Tahoma" w:hAnsi="Tahoma" w:cs="Tahoma"/>
          <w:sz w:val="20"/>
          <w:szCs w:val="20"/>
        </w:rPr>
        <w:t xml:space="preserve">внутренних документов Союза, условий членства в </w:t>
      </w:r>
      <w:r>
        <w:rPr>
          <w:rFonts w:ascii="Tahoma" w:hAnsi="Tahoma" w:cs="Tahoma"/>
          <w:sz w:val="20"/>
          <w:szCs w:val="20"/>
        </w:rPr>
        <w:t>Союзе за 2019 год.</w:t>
      </w:r>
    </w:p>
    <w:p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Количество проверяемых организаций – 1045</w:t>
      </w:r>
    </w:p>
    <w:p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Из них:</w:t>
      </w:r>
    </w:p>
    <w:p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- 78,9% - прошли плановую проверку,</w:t>
      </w:r>
    </w:p>
    <w:p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- 21,1% - не прошли плановую проверку.</w:t>
      </w:r>
      <w:bookmarkStart w:id="0" w:name="_GoBack"/>
      <w:bookmarkEnd w:id="0"/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20E73-274B-479A-AF53-D7E326A4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2020-09-07T11:32:00Z</dcterms:created>
  <dcterms:modified xsi:type="dcterms:W3CDTF">2020-09-08T10:21:00Z</dcterms:modified>
</cp:coreProperties>
</file>